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ackground w:color="FFFFFF"/>
  <w:body>
    <w:p w14:paraId="78E9B7A8" w14:textId="5197D150" w:rsidR="00797C7F" w:rsidRPr="00E012D4" w:rsidRDefault="003A14E8">
      <w:pPr>
        <w:pStyle w:val="Title"/>
        <w:keepNext w:val="0"/>
        <w:keepLines w:val="0"/>
        <w:widowControl w:val="0"/>
        <w:contextualSpacing w:val="0"/>
        <w:rPr>
          <w:color w:val="5F5F5F"/>
          <w:sz w:val="72"/>
          <w:szCs w:val="72"/>
        </w:rPr>
      </w:pPr>
      <w:r w:rsidRPr="00E012D4">
        <w:rPr>
          <w:color w:val="5F5F5F"/>
          <w:sz w:val="72"/>
          <w:szCs w:val="72"/>
        </w:rPr>
        <w:t>Joan Merriam</w:t>
      </w:r>
    </w:p>
    <w:tbl>
      <w:tblPr>
        <w:tblStyle w:val="a"/>
        <w:tblW w:w="1088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600" w:firstRow="0" w:lastRow="0" w:firstColumn="0" w:lastColumn="0" w:noHBand="1" w:noVBand="1"/>
      </w:tblPr>
      <w:tblGrid>
        <w:gridCol w:w="2350"/>
        <w:gridCol w:w="8530"/>
      </w:tblGrid>
      <w:tr w:rsidR="00797C7F" w14:paraId="31D9A990" w14:textId="77777777" w:rsidTr="00E012D4">
        <w:tc>
          <w:tcPr>
            <w:tcW w:w="2350" w:type="dxa"/>
            <w:shd w:val="clear" w:color="auto" w:fill="E4E4E6"/>
            <w:tcMar>
              <w:top w:w="100" w:type="dxa"/>
              <w:left w:w="100" w:type="dxa"/>
              <w:bottom w:w="100" w:type="dxa"/>
              <w:right w:w="100" w:type="dxa"/>
            </w:tcMar>
          </w:tcPr>
          <w:p w14:paraId="393796A0" w14:textId="77777777" w:rsidR="00797C7F" w:rsidRPr="00D57C0D" w:rsidRDefault="00006B24">
            <w:pPr>
              <w:pStyle w:val="Heading3"/>
              <w:keepNext w:val="0"/>
              <w:keepLines w:val="0"/>
              <w:widowControl w:val="0"/>
              <w:ind w:left="0"/>
              <w:contextualSpacing w:val="0"/>
              <w:rPr>
                <w:color w:val="000000" w:themeColor="text1"/>
                <w:sz w:val="20"/>
                <w:szCs w:val="20"/>
              </w:rPr>
            </w:pPr>
            <w:bookmarkStart w:id="0" w:name="h.a9k81bsakki4" w:colFirst="0" w:colLast="0"/>
            <w:bookmarkEnd w:id="0"/>
            <w:r w:rsidRPr="00D57C0D">
              <w:rPr>
                <w:color w:val="000000" w:themeColor="text1"/>
                <w:sz w:val="20"/>
                <w:szCs w:val="20"/>
              </w:rPr>
              <w:t>CONTACT</w:t>
            </w:r>
          </w:p>
          <w:p w14:paraId="3612D1E2" w14:textId="5B7E8059" w:rsidR="00797C7F" w:rsidRPr="000044EA" w:rsidRDefault="003A14E8">
            <w:pPr>
              <w:pStyle w:val="Normal1"/>
              <w:widowControl w:val="0"/>
              <w:spacing w:line="276" w:lineRule="auto"/>
              <w:rPr>
                <w:color w:val="000000" w:themeColor="text1"/>
              </w:rPr>
            </w:pPr>
            <w:r w:rsidRPr="00D57C0D">
              <w:rPr>
                <w:color w:val="000000" w:themeColor="text1"/>
                <w:sz w:val="18"/>
                <w:szCs w:val="18"/>
              </w:rPr>
              <w:t>Joan Merriam</w:t>
            </w:r>
            <w:r w:rsidRPr="00D57C0D">
              <w:rPr>
                <w:color w:val="000000" w:themeColor="text1"/>
                <w:sz w:val="18"/>
                <w:szCs w:val="18"/>
              </w:rPr>
              <w:br/>
            </w:r>
            <w:hyperlink r:id="rId6" w:history="1">
              <w:r w:rsidRPr="00A61827">
                <w:rPr>
                  <w:rStyle w:val="Hyperlink"/>
                  <w:color w:val="000000" w:themeColor="text1"/>
                  <w:sz w:val="18"/>
                  <w:szCs w:val="18"/>
                </w:rPr>
                <w:t>joan@joanmerriam.com</w:t>
              </w:r>
            </w:hyperlink>
            <w:r w:rsidRPr="00D57C0D">
              <w:rPr>
                <w:color w:val="000000" w:themeColor="text1"/>
                <w:sz w:val="18"/>
                <w:szCs w:val="18"/>
              </w:rPr>
              <w:br/>
            </w:r>
            <w:hyperlink r:id="rId7" w:history="1">
              <w:r w:rsidRPr="00A61827">
                <w:rPr>
                  <w:rStyle w:val="Hyperlink"/>
                  <w:color w:val="000000" w:themeColor="text1"/>
                  <w:sz w:val="18"/>
                  <w:szCs w:val="18"/>
                </w:rPr>
                <w:t>www.joanmerram.com</w:t>
              </w:r>
            </w:hyperlink>
            <w:r w:rsidRPr="00D57C0D">
              <w:rPr>
                <w:color w:val="000000" w:themeColor="text1"/>
                <w:sz w:val="18"/>
                <w:szCs w:val="18"/>
              </w:rPr>
              <w:t xml:space="preserve"> </w:t>
            </w:r>
            <w:r w:rsidR="000044EA" w:rsidRPr="00D57C0D">
              <w:rPr>
                <w:color w:val="000000" w:themeColor="text1"/>
                <w:sz w:val="18"/>
                <w:szCs w:val="18"/>
              </w:rPr>
              <w:br/>
              <w:t>(530) 478-9875</w:t>
            </w:r>
          </w:p>
        </w:tc>
        <w:tc>
          <w:tcPr>
            <w:tcW w:w="8530" w:type="dxa"/>
            <w:shd w:val="clear" w:color="auto" w:fill="808080" w:themeFill="background1" w:themeFillShade="80"/>
            <w:tcMar>
              <w:top w:w="100" w:type="dxa"/>
              <w:left w:w="100" w:type="dxa"/>
              <w:bottom w:w="100" w:type="dxa"/>
              <w:right w:w="100" w:type="dxa"/>
            </w:tcMar>
            <w:vAlign w:val="bottom"/>
          </w:tcPr>
          <w:p w14:paraId="0B0AA146" w14:textId="49A4875E" w:rsidR="00797C7F" w:rsidRDefault="00E012D4">
            <w:pPr>
              <w:pStyle w:val="Subtitle"/>
              <w:keepNext w:val="0"/>
              <w:keepLines w:val="0"/>
              <w:widowControl w:val="0"/>
              <w:contextualSpacing w:val="0"/>
            </w:pPr>
            <w:bookmarkStart w:id="1" w:name="h.s6110ki0qhdn" w:colFirst="0" w:colLast="0"/>
            <w:bookmarkEnd w:id="1"/>
            <w:r>
              <w:rPr>
                <w:noProof/>
                <w:shd w:val="clear" w:color="auto" w:fill="auto"/>
              </w:rPr>
              <mc:AlternateContent>
                <mc:Choice Requires="wps">
                  <w:drawing>
                    <wp:anchor distT="0" distB="0" distL="114300" distR="114300" simplePos="0" relativeHeight="251659264" behindDoc="0" locked="0" layoutInCell="1" allowOverlap="1" wp14:anchorId="47E9F7B1" wp14:editId="0D0F5D62">
                      <wp:simplePos x="0" y="0"/>
                      <wp:positionH relativeFrom="column">
                        <wp:posOffset>934085</wp:posOffset>
                      </wp:positionH>
                      <wp:positionV relativeFrom="paragraph">
                        <wp:posOffset>-297180</wp:posOffset>
                      </wp:positionV>
                      <wp:extent cx="4290060" cy="556260"/>
                      <wp:effectExtent l="0" t="0" r="0" b="0"/>
                      <wp:wrapNone/>
                      <wp:docPr id="1" name="Text Box 1"/>
                      <wp:cNvGraphicFramePr/>
                      <a:graphic xmlns:a="http://schemas.openxmlformats.org/drawingml/2006/main">
                        <a:graphicData uri="http://schemas.microsoft.com/office/word/2010/wordprocessingShape">
                          <wps:wsp>
                            <wps:cNvSpPr txBox="1"/>
                            <wps:spPr>
                              <a:xfrm>
                                <a:off x="0" y="0"/>
                                <a:ext cx="4290060" cy="556260"/>
                              </a:xfrm>
                              <a:prstGeom prst="rect">
                                <a:avLst/>
                              </a:prstGeom>
                              <a:noFill/>
                              <a:ln w="6350">
                                <a:noFill/>
                              </a:ln>
                            </wps:spPr>
                            <wps:txbx>
                              <w:txbxContent>
                                <w:p w14:paraId="6CD3DDE2" w14:textId="12220C29" w:rsidR="00E012D4" w:rsidRPr="00E012D4" w:rsidRDefault="00E012D4" w:rsidP="00E012D4">
                                  <w:pPr>
                                    <w:ind w:left="0"/>
                                    <w:jc w:val="right"/>
                                    <w:rPr>
                                      <w:rFonts w:ascii="Franklin Gothic Heavy" w:hAnsi="Franklin Gothic Heavy"/>
                                      <w:color w:val="FFFFFF" w:themeColor="background1"/>
                                      <w:sz w:val="48"/>
                                      <w:szCs w:val="48"/>
                                    </w:rPr>
                                  </w:pPr>
                                  <w:r w:rsidRPr="00E012D4">
                                    <w:rPr>
                                      <w:rFonts w:ascii="Franklin Gothic Heavy" w:hAnsi="Franklin Gothic Heavy"/>
                                      <w:color w:val="FFFFFF" w:themeColor="background1"/>
                                      <w:sz w:val="48"/>
                                      <w:szCs w:val="48"/>
                                    </w:rPr>
                                    <w:t>FOR IMMEDIATE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7E9F7B1" id="_x0000_t202" coordsize="21600,21600" o:spt="202" path="m,l,21600r21600,l21600,xe">
                      <v:stroke joinstyle="miter"/>
                      <v:path gradientshapeok="t" o:connecttype="rect"/>
                    </v:shapetype>
                    <v:shape id="Text Box 1" o:spid="_x0000_s1026" type="#_x0000_t202" style="position:absolute;left:0;text-align:left;margin-left:73.55pt;margin-top:-23.4pt;width:337.8pt;height:43.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urnfKgIAAFEEAAAOAAAAZHJzL2Uyb0RvYy54bWysVF1v2jAUfZ+0/2D5fQQYsDYiVKwV06Sq&#10;rQRTn43jQKTE17MNCfv1O3YCRd2epr2Y63tv7sc5x8zv2rpiR2VdSTrjo8GQM6Ul5aXeZfzHZvXp&#10;hjPnhc5FRVpl/KQcv1t8/DBvTKrGtKcqV5ahiHZpYzK+996kSeLkXtXCDcgojWBBthYeV7tLcisa&#10;VK+rZDwczpKGbG4sSeUcvA9dkC9i/aJQ0j8XhVOeVRnHbD6eNp7bcCaLuUh3Vph9KfsxxD9MUYtS&#10;o+ml1IPwgh1s+UepupSWHBV+IKlOqChKqeIO2GY0fLfNei+MirsAHGcuMLn/V1Y+HV8sK3Nwx5kW&#10;NSjaqNazr9SyUUCnMS5F0togzbdwh8ze7+AMS7eFrcMv1mGIA+fTBdtQTMI5Gd+CLoQkYtPpbAwb&#10;ZZK3r411/puimgUj4xbcRUjF8dH5LvWcEpppWpVVBb9IK82ajM8+T4fxg0sExSuNHmGHbtZg+Xbb&#10;9gtsKT9hL0udLpyRqxLNH4XzL8JCCJgX4vbPOIqK0IR6i7M92V9/84d88IMoZw2ElXH38yCs4qz6&#10;rsHc7WgyCUqMl8n0yxgXex3ZXkf0ob4naBfsYLpohnxfnc3CUv2KN7AMXRESWqJ3xv3ZvPed3PGG&#10;pFouYxK0Z4R/1GsjQ+mAYYB2074Ka3r8PZh7orMERfqOhi63I2J58FSUkaMAcIdqjzt0G1nu31h4&#10;GNf3mPX2T7D4DQAA//8DAFBLAwQUAAYACAAAACEAiEctNOEAAAAKAQAADwAAAGRycy9kb3ducmV2&#10;LnhtbEyPQUvDQBCF74L/YZmCt3bTENsQsyklUATRQ2sv3ibZaRKa3Y3ZbRv99Y4nPT7m48338s1k&#10;enGl0XfOKlguIhBka6c72yg4vu/mKQgf0GrsnSUFX+RhU9zf5Zhpd7N7uh5CI7jE+gwVtCEMmZS+&#10;bsmgX7iBLN9ObjQYOI6N1CPeuNz0Mo6ilTTYWf7Q4kBlS/X5cDEKXsrdG+6r2KTfffn8etoOn8eP&#10;R6UeZtP2CUSgKfzB8KvP6lCwU+UuVnvRc07WS0YVzJMVb2AijeM1iEpBEqUgi1z+n1D8AAAA//8D&#10;AFBLAQItABQABgAIAAAAIQC2gziS/gAAAOEBAAATAAAAAAAAAAAAAAAAAAAAAABbQ29udGVudF9U&#10;eXBlc10ueG1sUEsBAi0AFAAGAAgAAAAhADj9If/WAAAAlAEAAAsAAAAAAAAAAAAAAAAALwEAAF9y&#10;ZWxzLy5yZWxzUEsBAi0AFAAGAAgAAAAhACK6ud8qAgAAUQQAAA4AAAAAAAAAAAAAAAAALgIAAGRy&#10;cy9lMm9Eb2MueG1sUEsBAi0AFAAGAAgAAAAhAIhHLTThAAAACgEAAA8AAAAAAAAAAAAAAAAAhAQA&#10;AGRycy9kb3ducmV2LnhtbFBLBQYAAAAABAAEAPMAAACSBQAAAAA=&#10;" filled="f" stroked="f" strokeweight=".5pt">
                      <v:textbox>
                        <w:txbxContent>
                          <w:p w14:paraId="6CD3DDE2" w14:textId="12220C29" w:rsidR="00E012D4" w:rsidRPr="00E012D4" w:rsidRDefault="00E012D4" w:rsidP="00E012D4">
                            <w:pPr>
                              <w:ind w:left="0"/>
                              <w:jc w:val="right"/>
                              <w:rPr>
                                <w:rFonts w:ascii="Franklin Gothic Heavy" w:hAnsi="Franklin Gothic Heavy"/>
                                <w:color w:val="FFFFFF" w:themeColor="background1"/>
                                <w:sz w:val="48"/>
                                <w:szCs w:val="48"/>
                              </w:rPr>
                            </w:pPr>
                            <w:r w:rsidRPr="00E012D4">
                              <w:rPr>
                                <w:rFonts w:ascii="Franklin Gothic Heavy" w:hAnsi="Franklin Gothic Heavy"/>
                                <w:color w:val="FFFFFF" w:themeColor="background1"/>
                                <w:sz w:val="48"/>
                                <w:szCs w:val="48"/>
                              </w:rPr>
                              <w:t>FOR IMMEDIATE RELEASE</w:t>
                            </w:r>
                          </w:p>
                        </w:txbxContent>
                      </v:textbox>
                    </v:shape>
                  </w:pict>
                </mc:Fallback>
              </mc:AlternateContent>
            </w:r>
          </w:p>
        </w:tc>
      </w:tr>
    </w:tbl>
    <w:p w14:paraId="064AB675" w14:textId="77777777" w:rsidR="00797C7F" w:rsidRDefault="00797C7F">
      <w:pPr>
        <w:pStyle w:val="Normal1"/>
        <w:widowControl w:val="0"/>
      </w:pPr>
    </w:p>
    <w:tbl>
      <w:tblPr>
        <w:tblStyle w:val="a0"/>
        <w:tblW w:w="9440" w:type="dxa"/>
        <w:tblLayout w:type="fixed"/>
        <w:tblLook w:val="0600" w:firstRow="0" w:lastRow="0" w:firstColumn="0" w:lastColumn="0" w:noHBand="1" w:noVBand="1"/>
      </w:tblPr>
      <w:tblGrid>
        <w:gridCol w:w="9440"/>
      </w:tblGrid>
      <w:tr w:rsidR="00FB2B1F" w14:paraId="1422EBF5" w14:textId="77777777" w:rsidTr="00E012D4">
        <w:trPr>
          <w:trHeight w:val="593"/>
        </w:trPr>
        <w:tc>
          <w:tcPr>
            <w:tcW w:w="9440" w:type="dxa"/>
            <w:tcMar>
              <w:top w:w="100" w:type="dxa"/>
              <w:left w:w="100" w:type="dxa"/>
              <w:bottom w:w="100" w:type="dxa"/>
              <w:right w:w="100" w:type="dxa"/>
            </w:tcMar>
          </w:tcPr>
          <w:p w14:paraId="5892D5DA" w14:textId="5C0AC641" w:rsidR="00FB2B1F" w:rsidRPr="009D4354" w:rsidRDefault="00FB2B1F" w:rsidP="00FB2B1F">
            <w:pPr>
              <w:pStyle w:val="Heading2"/>
              <w:keepNext w:val="0"/>
              <w:keepLines w:val="0"/>
              <w:widowControl w:val="0"/>
              <w:spacing w:before="240"/>
              <w:ind w:firstLine="699"/>
              <w:contextualSpacing w:val="0"/>
              <w:rPr>
                <w:color w:val="000000" w:themeColor="text1"/>
              </w:rPr>
            </w:pPr>
            <w:bookmarkStart w:id="2" w:name="h.7filx3okag2d" w:colFirst="0" w:colLast="0"/>
            <w:bookmarkEnd w:id="2"/>
            <w:r w:rsidRPr="00E012D4">
              <w:rPr>
                <w:color w:val="000000" w:themeColor="text1"/>
                <w:sz w:val="40"/>
                <w:szCs w:val="40"/>
              </w:rPr>
              <w:t>Human Trafficking Isn’t Fiction</w:t>
            </w:r>
          </w:p>
        </w:tc>
      </w:tr>
    </w:tbl>
    <w:tbl>
      <w:tblPr>
        <w:tblStyle w:val="a1"/>
        <w:tblW w:w="9890" w:type="dxa"/>
        <w:tblInd w:w="730" w:type="dxa"/>
        <w:tblLayout w:type="fixed"/>
        <w:tblLook w:val="0600" w:firstRow="0" w:lastRow="0" w:firstColumn="0" w:lastColumn="0" w:noHBand="1" w:noVBand="1"/>
      </w:tblPr>
      <w:tblGrid>
        <w:gridCol w:w="9890"/>
      </w:tblGrid>
      <w:tr w:rsidR="00D57C0D" w14:paraId="0924BF90" w14:textId="77777777" w:rsidTr="00E012D4">
        <w:trPr>
          <w:trHeight w:val="8630"/>
        </w:trPr>
        <w:tc>
          <w:tcPr>
            <w:tcW w:w="9890" w:type="dxa"/>
            <w:tcMar>
              <w:top w:w="100" w:type="dxa"/>
              <w:left w:w="100" w:type="dxa"/>
              <w:bottom w:w="100" w:type="dxa"/>
              <w:right w:w="100" w:type="dxa"/>
            </w:tcMar>
          </w:tcPr>
          <w:p w14:paraId="088A81CC" w14:textId="77777777" w:rsidR="00D57C0D" w:rsidRPr="00E012D4" w:rsidRDefault="00D57C0D">
            <w:pPr>
              <w:pStyle w:val="Normal1"/>
              <w:widowControl w:val="0"/>
              <w:rPr>
                <w:color w:val="auto"/>
                <w:sz w:val="24"/>
                <w:szCs w:val="24"/>
              </w:rPr>
            </w:pPr>
          </w:p>
          <w:p w14:paraId="7243BABF" w14:textId="1F14B7E3" w:rsidR="00D57C0D" w:rsidRPr="00E012D4" w:rsidRDefault="00D57C0D" w:rsidP="009D4354">
            <w:pPr>
              <w:pStyle w:val="Normal1"/>
              <w:widowControl w:val="0"/>
              <w:rPr>
                <w:color w:val="auto"/>
                <w:sz w:val="24"/>
                <w:szCs w:val="24"/>
              </w:rPr>
            </w:pPr>
            <w:r w:rsidRPr="00E012D4">
              <w:rPr>
                <w:b/>
                <w:bCs/>
                <w:color w:val="auto"/>
                <w:sz w:val="24"/>
                <w:szCs w:val="24"/>
              </w:rPr>
              <w:t xml:space="preserve">Nevada City, CA  March </w:t>
            </w:r>
            <w:r w:rsidR="00055DD7">
              <w:rPr>
                <w:b/>
                <w:bCs/>
                <w:color w:val="auto"/>
                <w:sz w:val="24"/>
                <w:szCs w:val="24"/>
              </w:rPr>
              <w:t>30</w:t>
            </w:r>
            <w:r w:rsidRPr="00E012D4">
              <w:rPr>
                <w:b/>
                <w:bCs/>
                <w:color w:val="auto"/>
                <w:sz w:val="24"/>
                <w:szCs w:val="24"/>
              </w:rPr>
              <w:t xml:space="preserve">, 2021   </w:t>
            </w:r>
            <w:r w:rsidRPr="00E012D4">
              <w:rPr>
                <w:color w:val="auto"/>
                <w:sz w:val="24"/>
                <w:szCs w:val="24"/>
              </w:rPr>
              <w:t xml:space="preserve">It’s a subject more </w:t>
            </w:r>
            <w:r w:rsidR="000C265A">
              <w:rPr>
                <w:color w:val="auto"/>
                <w:sz w:val="24"/>
                <w:szCs w:val="24"/>
              </w:rPr>
              <w:t>visible</w:t>
            </w:r>
            <w:r w:rsidRPr="00E012D4">
              <w:rPr>
                <w:color w:val="auto"/>
                <w:sz w:val="24"/>
                <w:szCs w:val="24"/>
              </w:rPr>
              <w:t xml:space="preserve"> now than ever before: human sex trafficking. From Florida to Michigan to Texas to Portland, legislators and </w:t>
            </w:r>
            <w:r w:rsidR="00A61827" w:rsidRPr="00E012D4">
              <w:rPr>
                <w:color w:val="auto"/>
                <w:sz w:val="24"/>
                <w:szCs w:val="24"/>
              </w:rPr>
              <w:t>civic</w:t>
            </w:r>
            <w:r w:rsidRPr="00E012D4">
              <w:rPr>
                <w:color w:val="auto"/>
                <w:sz w:val="24"/>
                <w:szCs w:val="24"/>
              </w:rPr>
              <w:t xml:space="preserve"> leaders are facing the </w:t>
            </w:r>
            <w:r w:rsidR="00FB2B1F" w:rsidRPr="00E012D4">
              <w:rPr>
                <w:color w:val="auto"/>
                <w:sz w:val="24"/>
                <w:szCs w:val="24"/>
              </w:rPr>
              <w:t xml:space="preserve">reality </w:t>
            </w:r>
            <w:r w:rsidRPr="00E012D4">
              <w:rPr>
                <w:color w:val="auto"/>
                <w:sz w:val="24"/>
                <w:szCs w:val="24"/>
              </w:rPr>
              <w:t xml:space="preserve">of trafficking in their states, their communities, their neighborhoods. </w:t>
            </w:r>
          </w:p>
          <w:p w14:paraId="23D9E580" w14:textId="77777777" w:rsidR="00D57C0D" w:rsidRPr="00E012D4" w:rsidRDefault="00D57C0D" w:rsidP="009D4354">
            <w:pPr>
              <w:pStyle w:val="Normal1"/>
              <w:widowControl w:val="0"/>
              <w:rPr>
                <w:color w:val="auto"/>
                <w:sz w:val="24"/>
                <w:szCs w:val="24"/>
              </w:rPr>
            </w:pPr>
          </w:p>
          <w:p w14:paraId="560B2E2A" w14:textId="17A16288" w:rsidR="00D57C0D" w:rsidRPr="00E012D4" w:rsidRDefault="00D57C0D" w:rsidP="00AC4E11">
            <w:pPr>
              <w:pStyle w:val="Normal1"/>
              <w:widowControl w:val="0"/>
              <w:rPr>
                <w:color w:val="auto"/>
                <w:sz w:val="24"/>
                <w:szCs w:val="24"/>
              </w:rPr>
            </w:pPr>
            <w:r w:rsidRPr="00E012D4">
              <w:rPr>
                <w:color w:val="auto"/>
                <w:sz w:val="24"/>
                <w:szCs w:val="24"/>
              </w:rPr>
              <w:t xml:space="preserve">Author Joan Merriam confronts the </w:t>
            </w:r>
            <w:r w:rsidR="000C265A">
              <w:rPr>
                <w:color w:val="auto"/>
                <w:sz w:val="24"/>
                <w:szCs w:val="24"/>
              </w:rPr>
              <w:t>crime</w:t>
            </w:r>
            <w:r w:rsidR="00FB2B1F" w:rsidRPr="00E012D4">
              <w:rPr>
                <w:color w:val="auto"/>
                <w:sz w:val="24"/>
                <w:szCs w:val="24"/>
              </w:rPr>
              <w:t xml:space="preserve"> </w:t>
            </w:r>
            <w:r w:rsidRPr="00E012D4">
              <w:rPr>
                <w:color w:val="auto"/>
                <w:sz w:val="24"/>
                <w:szCs w:val="24"/>
              </w:rPr>
              <w:t xml:space="preserve">head-on in her new novel, </w:t>
            </w:r>
            <w:r w:rsidRPr="00E012D4">
              <w:rPr>
                <w:b/>
                <w:bCs/>
                <w:i/>
                <w:iCs/>
                <w:color w:val="auto"/>
                <w:sz w:val="24"/>
                <w:szCs w:val="24"/>
              </w:rPr>
              <w:t>A Just Reckoning</w:t>
            </w:r>
            <w:r w:rsidRPr="00E012D4">
              <w:rPr>
                <w:color w:val="auto"/>
                <w:sz w:val="24"/>
                <w:szCs w:val="24"/>
              </w:rPr>
              <w:t xml:space="preserve">. While the book may be fiction, the subject is all too real. Yet </w:t>
            </w:r>
            <w:r w:rsidRPr="00E012D4">
              <w:rPr>
                <w:i/>
                <w:iCs/>
                <w:color w:val="auto"/>
                <w:sz w:val="24"/>
                <w:szCs w:val="24"/>
              </w:rPr>
              <w:t>because</w:t>
            </w:r>
            <w:r w:rsidRPr="00E012D4">
              <w:rPr>
                <w:color w:val="auto"/>
                <w:sz w:val="24"/>
                <w:szCs w:val="24"/>
              </w:rPr>
              <w:t xml:space="preserve"> </w:t>
            </w:r>
            <w:r w:rsidR="00646F2D">
              <w:rPr>
                <w:color w:val="auto"/>
                <w:sz w:val="24"/>
                <w:szCs w:val="24"/>
              </w:rPr>
              <w:t>the book is</w:t>
            </w:r>
            <w:r w:rsidRPr="00E012D4">
              <w:rPr>
                <w:color w:val="auto"/>
                <w:sz w:val="24"/>
                <w:szCs w:val="24"/>
              </w:rPr>
              <w:t xml:space="preserve"> fiction,</w:t>
            </w:r>
            <w:r w:rsidR="00A61827" w:rsidRPr="00E012D4">
              <w:rPr>
                <w:color w:val="auto"/>
                <w:sz w:val="24"/>
                <w:szCs w:val="24"/>
              </w:rPr>
              <w:t xml:space="preserve"> says the author,</w:t>
            </w:r>
            <w:r w:rsidRPr="00E012D4">
              <w:rPr>
                <w:color w:val="auto"/>
                <w:sz w:val="24"/>
                <w:szCs w:val="24"/>
              </w:rPr>
              <w:t xml:space="preserve"> it allows readers to </w:t>
            </w:r>
            <w:r w:rsidR="00646F2D">
              <w:rPr>
                <w:color w:val="auto"/>
                <w:sz w:val="24"/>
                <w:szCs w:val="24"/>
              </w:rPr>
              <w:t>approach</w:t>
            </w:r>
            <w:r w:rsidRPr="00E012D4">
              <w:rPr>
                <w:color w:val="auto"/>
                <w:sz w:val="24"/>
                <w:szCs w:val="24"/>
              </w:rPr>
              <w:t xml:space="preserve"> </w:t>
            </w:r>
            <w:r w:rsidR="000C265A">
              <w:rPr>
                <w:color w:val="auto"/>
                <w:sz w:val="24"/>
                <w:szCs w:val="24"/>
              </w:rPr>
              <w:t xml:space="preserve">the difficult issue of </w:t>
            </w:r>
            <w:r w:rsidRPr="00E012D4">
              <w:rPr>
                <w:color w:val="auto"/>
                <w:sz w:val="24"/>
                <w:szCs w:val="24"/>
              </w:rPr>
              <w:t xml:space="preserve">trafficking </w:t>
            </w:r>
            <w:r w:rsidR="000C265A">
              <w:rPr>
                <w:color w:val="auto"/>
                <w:sz w:val="24"/>
                <w:szCs w:val="24"/>
              </w:rPr>
              <w:t>from an emotional distance.</w:t>
            </w:r>
            <w:r w:rsidRPr="00E012D4">
              <w:rPr>
                <w:color w:val="auto"/>
                <w:sz w:val="24"/>
                <w:szCs w:val="24"/>
              </w:rPr>
              <w:t xml:space="preserve"> “It’s that distance</w:t>
            </w:r>
            <w:r w:rsidR="000C265A">
              <w:rPr>
                <w:color w:val="auto"/>
                <w:sz w:val="24"/>
                <w:szCs w:val="24"/>
              </w:rPr>
              <w:t>,” Merriam says,</w:t>
            </w:r>
            <w:r w:rsidR="00A61827" w:rsidRPr="00E012D4">
              <w:rPr>
                <w:color w:val="auto"/>
                <w:sz w:val="24"/>
                <w:szCs w:val="24"/>
              </w:rPr>
              <w:t xml:space="preserve"> </w:t>
            </w:r>
            <w:r w:rsidR="000C265A">
              <w:rPr>
                <w:color w:val="auto"/>
                <w:sz w:val="24"/>
                <w:szCs w:val="24"/>
              </w:rPr>
              <w:t>“</w:t>
            </w:r>
            <w:r w:rsidRPr="00E012D4">
              <w:rPr>
                <w:color w:val="auto"/>
                <w:sz w:val="24"/>
                <w:szCs w:val="24"/>
              </w:rPr>
              <w:t xml:space="preserve">that </w:t>
            </w:r>
            <w:r w:rsidR="000C265A">
              <w:rPr>
                <w:color w:val="auto"/>
                <w:sz w:val="24"/>
                <w:szCs w:val="24"/>
              </w:rPr>
              <w:t xml:space="preserve">can </w:t>
            </w:r>
            <w:r w:rsidRPr="00E012D4">
              <w:rPr>
                <w:color w:val="auto"/>
                <w:sz w:val="24"/>
                <w:szCs w:val="24"/>
              </w:rPr>
              <w:t xml:space="preserve">help us </w:t>
            </w:r>
            <w:r w:rsidR="000C265A">
              <w:rPr>
                <w:color w:val="auto"/>
                <w:sz w:val="24"/>
                <w:szCs w:val="24"/>
              </w:rPr>
              <w:t>explore</w:t>
            </w:r>
            <w:r w:rsidRPr="00E012D4">
              <w:rPr>
                <w:color w:val="auto"/>
                <w:sz w:val="24"/>
                <w:szCs w:val="24"/>
              </w:rPr>
              <w:t xml:space="preserve"> a</w:t>
            </w:r>
            <w:r w:rsidR="00646F2D">
              <w:rPr>
                <w:color w:val="auto"/>
                <w:sz w:val="24"/>
                <w:szCs w:val="24"/>
              </w:rPr>
              <w:t xml:space="preserve"> problem</w:t>
            </w:r>
            <w:r w:rsidRPr="00E012D4">
              <w:rPr>
                <w:color w:val="auto"/>
                <w:sz w:val="24"/>
                <w:szCs w:val="24"/>
              </w:rPr>
              <w:t xml:space="preserve"> and ultimately, acknowledge that it actually exists.”</w:t>
            </w:r>
          </w:p>
          <w:p w14:paraId="0D4D70A3" w14:textId="6EE6C24D" w:rsidR="00D57C0D" w:rsidRPr="00E012D4" w:rsidRDefault="00D57C0D" w:rsidP="009D4354">
            <w:pPr>
              <w:pStyle w:val="Normal1"/>
              <w:widowControl w:val="0"/>
              <w:rPr>
                <w:color w:val="auto"/>
                <w:sz w:val="24"/>
                <w:szCs w:val="24"/>
              </w:rPr>
            </w:pPr>
          </w:p>
          <w:p w14:paraId="25B900CE" w14:textId="0F328425" w:rsidR="00D57C0D" w:rsidRPr="00E012D4" w:rsidRDefault="00D57C0D" w:rsidP="009D4354">
            <w:pPr>
              <w:pStyle w:val="Normal1"/>
              <w:widowControl w:val="0"/>
              <w:rPr>
                <w:color w:val="auto"/>
                <w:sz w:val="24"/>
                <w:szCs w:val="24"/>
              </w:rPr>
            </w:pPr>
            <w:r w:rsidRPr="00E012D4">
              <w:rPr>
                <w:color w:val="auto"/>
                <w:sz w:val="24"/>
                <w:szCs w:val="24"/>
              </w:rPr>
              <w:t xml:space="preserve">As the former director of a child abuse prevention organization, Merriam knows first-hand just how difficult it is to get people to </w:t>
            </w:r>
            <w:r w:rsidR="00FB2B1F" w:rsidRPr="00E012D4">
              <w:rPr>
                <w:color w:val="auto"/>
                <w:sz w:val="24"/>
                <w:szCs w:val="24"/>
              </w:rPr>
              <w:t xml:space="preserve">concede </w:t>
            </w:r>
            <w:r w:rsidRPr="00E012D4">
              <w:rPr>
                <w:color w:val="auto"/>
                <w:sz w:val="24"/>
                <w:szCs w:val="24"/>
              </w:rPr>
              <w:t>the</w:t>
            </w:r>
            <w:r w:rsidRPr="00E012D4">
              <w:rPr>
                <w:color w:val="auto"/>
                <w:sz w:val="24"/>
                <w:szCs w:val="24"/>
              </w:rPr>
              <w:t xml:space="preserve"> reality</w:t>
            </w:r>
            <w:r w:rsidRPr="00E012D4">
              <w:rPr>
                <w:color w:val="auto"/>
                <w:sz w:val="24"/>
                <w:szCs w:val="24"/>
              </w:rPr>
              <w:t xml:space="preserve"> of tough topics.</w:t>
            </w:r>
          </w:p>
          <w:p w14:paraId="1369BA4F" w14:textId="5A1D37AC" w:rsidR="00D57C0D" w:rsidRPr="00E012D4" w:rsidRDefault="00D57C0D" w:rsidP="009D4354">
            <w:pPr>
              <w:pStyle w:val="Normal1"/>
              <w:widowControl w:val="0"/>
              <w:rPr>
                <w:color w:val="auto"/>
                <w:sz w:val="24"/>
                <w:szCs w:val="24"/>
              </w:rPr>
            </w:pPr>
          </w:p>
          <w:p w14:paraId="621FEC93" w14:textId="52BE75CA" w:rsidR="00D57C0D" w:rsidRPr="00E012D4" w:rsidRDefault="00D57C0D" w:rsidP="009D4354">
            <w:pPr>
              <w:pStyle w:val="Normal1"/>
              <w:widowControl w:val="0"/>
              <w:rPr>
                <w:color w:val="auto"/>
                <w:sz w:val="24"/>
                <w:szCs w:val="24"/>
              </w:rPr>
            </w:pPr>
            <w:r w:rsidRPr="00E012D4">
              <w:rPr>
                <w:color w:val="auto"/>
                <w:sz w:val="24"/>
                <w:szCs w:val="24"/>
              </w:rPr>
              <w:t>This book aims to do just that with the subject of human trafficking. It follows the efforts of an investigative journalist to expose the ringleaders behind an international sex trafficking operation, and find justice for a young woman who was kidnapped as a child and forced into the global sex trade.</w:t>
            </w:r>
          </w:p>
          <w:p w14:paraId="1505BB81" w14:textId="17F70355" w:rsidR="00D57C0D" w:rsidRPr="00E012D4" w:rsidRDefault="00D57C0D" w:rsidP="009D4354">
            <w:pPr>
              <w:pStyle w:val="Normal1"/>
              <w:widowControl w:val="0"/>
              <w:rPr>
                <w:color w:val="auto"/>
                <w:sz w:val="24"/>
                <w:szCs w:val="24"/>
              </w:rPr>
            </w:pPr>
          </w:p>
          <w:p w14:paraId="7A478195" w14:textId="46A03876" w:rsidR="00D57C0D" w:rsidRPr="00E012D4" w:rsidRDefault="00D57C0D" w:rsidP="009D4354">
            <w:pPr>
              <w:pStyle w:val="Normal1"/>
              <w:widowControl w:val="0"/>
              <w:rPr>
                <w:color w:val="auto"/>
                <w:sz w:val="24"/>
                <w:szCs w:val="24"/>
              </w:rPr>
            </w:pPr>
            <w:r w:rsidRPr="00E012D4">
              <w:rPr>
                <w:color w:val="auto"/>
                <w:sz w:val="24"/>
                <w:szCs w:val="24"/>
              </w:rPr>
              <w:t xml:space="preserve">Joan Merriam is the author of the nonfiction book, </w:t>
            </w:r>
            <w:r w:rsidRPr="00E012D4">
              <w:rPr>
                <w:i/>
                <w:iCs/>
                <w:color w:val="auto"/>
                <w:sz w:val="24"/>
                <w:szCs w:val="24"/>
              </w:rPr>
              <w:t>Little Girl Lost: A True Story of Shattered Innocence and Murder</w:t>
            </w:r>
            <w:r w:rsidRPr="00E012D4">
              <w:rPr>
                <w:color w:val="auto"/>
                <w:sz w:val="24"/>
                <w:szCs w:val="24"/>
              </w:rPr>
              <w:t xml:space="preserve">. She has also </w:t>
            </w:r>
            <w:r w:rsidR="00FB2B1F" w:rsidRPr="00E012D4">
              <w:rPr>
                <w:color w:val="auto"/>
                <w:sz w:val="24"/>
                <w:szCs w:val="24"/>
              </w:rPr>
              <w:t>written for</w:t>
            </w:r>
            <w:r w:rsidRPr="00E012D4">
              <w:rPr>
                <w:color w:val="auto"/>
                <w:sz w:val="24"/>
                <w:szCs w:val="24"/>
              </w:rPr>
              <w:t xml:space="preserve"> national and regional magazines, and received awards from the Society of Professional Journalists, </w:t>
            </w:r>
            <w:r w:rsidRPr="00E012D4">
              <w:rPr>
                <w:i/>
                <w:iCs/>
                <w:color w:val="auto"/>
                <w:sz w:val="24"/>
                <w:szCs w:val="24"/>
              </w:rPr>
              <w:t>Writer’s Digest</w:t>
            </w:r>
            <w:r w:rsidRPr="00E012D4">
              <w:rPr>
                <w:color w:val="auto"/>
                <w:sz w:val="24"/>
                <w:szCs w:val="24"/>
              </w:rPr>
              <w:t xml:space="preserve">, and New Millennium Writers. </w:t>
            </w:r>
          </w:p>
          <w:p w14:paraId="59A9E930" w14:textId="77777777" w:rsidR="00D57C0D" w:rsidRPr="00E012D4" w:rsidRDefault="00D57C0D" w:rsidP="009D4354">
            <w:pPr>
              <w:pStyle w:val="Normal1"/>
              <w:widowControl w:val="0"/>
              <w:rPr>
                <w:color w:val="auto"/>
                <w:sz w:val="24"/>
                <w:szCs w:val="24"/>
              </w:rPr>
            </w:pPr>
          </w:p>
          <w:p w14:paraId="2DEDAC8F" w14:textId="599EA0EC" w:rsidR="00D57C0D" w:rsidRPr="00E012D4" w:rsidRDefault="00D57C0D" w:rsidP="009D4354">
            <w:pPr>
              <w:pStyle w:val="Normal1"/>
              <w:widowControl w:val="0"/>
              <w:rPr>
                <w:color w:val="auto"/>
                <w:sz w:val="24"/>
                <w:szCs w:val="24"/>
              </w:rPr>
            </w:pPr>
            <w:r w:rsidRPr="00E012D4">
              <w:rPr>
                <w:color w:val="auto"/>
                <w:sz w:val="24"/>
                <w:szCs w:val="24"/>
              </w:rPr>
              <w:t xml:space="preserve">She is available for interviews, online conversations with bloggers and book reviewers, and once COVID loosens its grip, personal appearances and speaking engagements.  </w:t>
            </w:r>
          </w:p>
          <w:p w14:paraId="73E02277" w14:textId="78972CCF" w:rsidR="00D57C0D" w:rsidRPr="00E012D4" w:rsidRDefault="00D57C0D" w:rsidP="009D4354">
            <w:pPr>
              <w:pStyle w:val="Normal1"/>
              <w:widowControl w:val="0"/>
              <w:rPr>
                <w:color w:val="auto"/>
                <w:sz w:val="24"/>
                <w:szCs w:val="24"/>
              </w:rPr>
            </w:pPr>
          </w:p>
          <w:p w14:paraId="69761187" w14:textId="77777777" w:rsidR="00D57C0D" w:rsidRDefault="00D57C0D" w:rsidP="00D57C0D">
            <w:pPr>
              <w:pStyle w:val="Normal1"/>
              <w:widowControl w:val="0"/>
              <w:rPr>
                <w:color w:val="auto"/>
                <w:sz w:val="24"/>
                <w:szCs w:val="24"/>
              </w:rPr>
            </w:pPr>
            <w:r w:rsidRPr="00E012D4">
              <w:rPr>
                <w:b/>
                <w:bCs/>
                <w:i/>
                <w:iCs/>
                <w:color w:val="auto"/>
                <w:sz w:val="24"/>
                <w:szCs w:val="24"/>
              </w:rPr>
              <w:t>A Just Reckoning</w:t>
            </w:r>
            <w:r w:rsidRPr="00E012D4">
              <w:rPr>
                <w:color w:val="auto"/>
                <w:sz w:val="24"/>
                <w:szCs w:val="24"/>
              </w:rPr>
              <w:t xml:space="preserve"> is available at independent bookstores and online sites such as Amazon and Barnes &amp; Noble.</w:t>
            </w:r>
          </w:p>
          <w:p w14:paraId="0995E84F" w14:textId="77777777" w:rsidR="000C265A" w:rsidRDefault="000C265A" w:rsidP="00D57C0D">
            <w:pPr>
              <w:pStyle w:val="Normal1"/>
              <w:widowControl w:val="0"/>
              <w:rPr>
                <w:i/>
                <w:iCs/>
                <w:sz w:val="24"/>
                <w:szCs w:val="24"/>
              </w:rPr>
            </w:pPr>
          </w:p>
          <w:p w14:paraId="193108A1" w14:textId="254DCA4F" w:rsidR="000C265A" w:rsidRPr="000C265A" w:rsidRDefault="000C265A" w:rsidP="00D57C0D">
            <w:pPr>
              <w:pStyle w:val="Normal1"/>
              <w:widowControl w:val="0"/>
              <w:rPr>
                <w:sz w:val="24"/>
                <w:szCs w:val="24"/>
              </w:rPr>
            </w:pPr>
            <w:r w:rsidRPr="000C265A">
              <w:rPr>
                <w:color w:val="000000" w:themeColor="text1"/>
                <w:sz w:val="24"/>
                <w:szCs w:val="24"/>
              </w:rPr>
              <w:t xml:space="preserve">To </w:t>
            </w:r>
            <w:r>
              <w:rPr>
                <w:color w:val="000000" w:themeColor="text1"/>
                <w:sz w:val="24"/>
                <w:szCs w:val="24"/>
              </w:rPr>
              <w:t>l</w:t>
            </w:r>
            <w:r w:rsidRPr="000C265A">
              <w:rPr>
                <w:color w:val="000000" w:themeColor="text1"/>
                <w:sz w:val="24"/>
                <w:szCs w:val="24"/>
              </w:rPr>
              <w:t xml:space="preserve">earn more about the book and read an excerpt, go to </w:t>
            </w:r>
            <w:hyperlink r:id="rId8" w:history="1">
              <w:r w:rsidRPr="000C265A">
                <w:rPr>
                  <w:rStyle w:val="Hyperlink"/>
                  <w:sz w:val="24"/>
                  <w:szCs w:val="24"/>
                </w:rPr>
                <w:t>www.joanmerriam.com</w:t>
              </w:r>
            </w:hyperlink>
            <w:r w:rsidR="00646F2D">
              <w:rPr>
                <w:color w:val="000000" w:themeColor="text1"/>
                <w:sz w:val="24"/>
                <w:szCs w:val="24"/>
              </w:rPr>
              <w:t>.</w:t>
            </w:r>
          </w:p>
        </w:tc>
      </w:tr>
    </w:tbl>
    <w:p w14:paraId="332E693B" w14:textId="77777777" w:rsidR="00797C7F" w:rsidRDefault="00797C7F" w:rsidP="00622B10">
      <w:pPr>
        <w:pStyle w:val="Normal1"/>
        <w:widowControl w:val="0"/>
        <w:ind w:left="0"/>
      </w:pPr>
    </w:p>
    <w:sectPr w:rsidR="00797C7F" w:rsidSect="00797C7F">
      <w:footerReference w:type="default" r:id="rId9"/>
      <w:pgSz w:w="12240" w:h="15840"/>
      <w:pgMar w:top="1008" w:right="431" w:bottom="1008" w:left="431" w:header="720" w:footer="720" w:gutter="0"/>
      <w:pgNumType w:start="1"/>
      <w:cols w:space="720" w:equalWidth="0">
        <w:col w:w="9360"/>
      </w:cols>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6AB8223" w14:textId="77777777" w:rsidR="00845994" w:rsidRDefault="00845994" w:rsidP="00797C7F">
      <w:r>
        <w:separator/>
      </w:r>
    </w:p>
  </w:endnote>
  <w:endnote w:type="continuationSeparator" w:id="0">
    <w:p w14:paraId="2752C101" w14:textId="77777777" w:rsidR="00845994" w:rsidRDefault="00845994" w:rsidP="00797C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3263F5" w14:textId="77777777" w:rsidR="00797C7F" w:rsidRDefault="00797C7F">
    <w:pPr>
      <w:pStyle w:val="Normal1"/>
      <w:widowControl w:val="0"/>
      <w:spacing w:line="276" w:lineRule="auto"/>
      <w:ind w:left="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B07DCD" w14:textId="77777777" w:rsidR="00845994" w:rsidRDefault="00845994" w:rsidP="00797C7F">
      <w:r>
        <w:separator/>
      </w:r>
    </w:p>
  </w:footnote>
  <w:footnote w:type="continuationSeparator" w:id="0">
    <w:p w14:paraId="48573F07" w14:textId="77777777" w:rsidR="00845994" w:rsidRDefault="00845994" w:rsidP="00797C7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C7F"/>
    <w:rsid w:val="000044EA"/>
    <w:rsid w:val="00006B24"/>
    <w:rsid w:val="00055DD7"/>
    <w:rsid w:val="000C265A"/>
    <w:rsid w:val="00220F82"/>
    <w:rsid w:val="003A14E8"/>
    <w:rsid w:val="00622B10"/>
    <w:rsid w:val="00646F2D"/>
    <w:rsid w:val="006951F2"/>
    <w:rsid w:val="00797C7F"/>
    <w:rsid w:val="00822842"/>
    <w:rsid w:val="00845994"/>
    <w:rsid w:val="00987C35"/>
    <w:rsid w:val="009D4354"/>
    <w:rsid w:val="00A61827"/>
    <w:rsid w:val="00AC4E11"/>
    <w:rsid w:val="00B94754"/>
    <w:rsid w:val="00BE0A31"/>
    <w:rsid w:val="00D57C0D"/>
    <w:rsid w:val="00E012D4"/>
    <w:rsid w:val="00EE4ECC"/>
    <w:rsid w:val="00F008B4"/>
    <w:rsid w:val="00FB2B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F41825"/>
  <w15:docId w15:val="{34044A94-73A0-4971-8E1E-9161622558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Arial"/>
        <w:color w:val="666666"/>
        <w:lang w:val="en-US" w:eastAsia="en-US" w:bidi="ar-SA"/>
      </w:rPr>
    </w:rPrDefault>
    <w:pPrDefault>
      <w:pPr>
        <w:ind w:left="15"/>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1"/>
    <w:next w:val="Normal1"/>
    <w:rsid w:val="00797C7F"/>
    <w:pPr>
      <w:keepNext/>
      <w:keepLines/>
      <w:contextualSpacing/>
      <w:outlineLvl w:val="0"/>
    </w:pPr>
    <w:rPr>
      <w:color w:val="9AA9A1"/>
      <w:sz w:val="48"/>
      <w:szCs w:val="48"/>
    </w:rPr>
  </w:style>
  <w:style w:type="paragraph" w:styleId="Heading2">
    <w:name w:val="heading 2"/>
    <w:basedOn w:val="Normal1"/>
    <w:next w:val="Normal1"/>
    <w:rsid w:val="00797C7F"/>
    <w:pPr>
      <w:keepNext/>
      <w:keepLines/>
      <w:contextualSpacing/>
      <w:outlineLvl w:val="1"/>
    </w:pPr>
    <w:rPr>
      <w:i/>
      <w:color w:val="999999"/>
      <w:sz w:val="36"/>
      <w:szCs w:val="36"/>
    </w:rPr>
  </w:style>
  <w:style w:type="paragraph" w:styleId="Heading3">
    <w:name w:val="heading 3"/>
    <w:basedOn w:val="Normal1"/>
    <w:next w:val="Normal1"/>
    <w:rsid w:val="00797C7F"/>
    <w:pPr>
      <w:keepNext/>
      <w:keepLines/>
      <w:spacing w:line="360" w:lineRule="auto"/>
      <w:contextualSpacing/>
      <w:outlineLvl w:val="2"/>
    </w:pPr>
    <w:rPr>
      <w:sz w:val="18"/>
      <w:szCs w:val="18"/>
    </w:rPr>
  </w:style>
  <w:style w:type="paragraph" w:styleId="Heading4">
    <w:name w:val="heading 4"/>
    <w:basedOn w:val="Normal1"/>
    <w:next w:val="Normal1"/>
    <w:rsid w:val="00797C7F"/>
    <w:pPr>
      <w:keepNext/>
      <w:keepLines/>
      <w:spacing w:line="360" w:lineRule="auto"/>
      <w:ind w:left="20"/>
      <w:contextualSpacing/>
      <w:outlineLvl w:val="3"/>
    </w:pPr>
    <w:rPr>
      <w:color w:val="434343"/>
      <w:sz w:val="16"/>
      <w:szCs w:val="16"/>
    </w:rPr>
  </w:style>
  <w:style w:type="paragraph" w:styleId="Heading5">
    <w:name w:val="heading 5"/>
    <w:basedOn w:val="Normal1"/>
    <w:next w:val="Normal1"/>
    <w:rsid w:val="00797C7F"/>
    <w:pPr>
      <w:keepNext/>
      <w:keepLines/>
      <w:contextualSpacing/>
      <w:outlineLvl w:val="4"/>
    </w:pPr>
    <w:rPr>
      <w:b/>
      <w:color w:val="FFFFFF"/>
      <w:shd w:val="clear" w:color="auto" w:fill="9AA9A1"/>
    </w:rPr>
  </w:style>
  <w:style w:type="paragraph" w:styleId="Heading6">
    <w:name w:val="heading 6"/>
    <w:basedOn w:val="Normal1"/>
    <w:next w:val="Normal1"/>
    <w:rsid w:val="00797C7F"/>
    <w:pPr>
      <w:keepNext/>
      <w:keepLines/>
      <w:ind w:left="0"/>
      <w:contextualSpacing/>
      <w:outlineLvl w:val="5"/>
    </w:pPr>
    <w:rPr>
      <w:sz w:val="16"/>
      <w:szCs w:val="16"/>
      <w:shd w:val="clear" w:color="auto" w:fill="E4E4E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1">
    <w:name w:val="Normal1"/>
    <w:rsid w:val="00797C7F"/>
  </w:style>
  <w:style w:type="paragraph" w:styleId="Title">
    <w:name w:val="Title"/>
    <w:basedOn w:val="Normal1"/>
    <w:next w:val="Normal1"/>
    <w:rsid w:val="00797C7F"/>
    <w:pPr>
      <w:keepNext/>
      <w:keepLines/>
      <w:spacing w:line="276" w:lineRule="auto"/>
      <w:ind w:left="0"/>
      <w:contextualSpacing/>
    </w:pPr>
    <w:rPr>
      <w:color w:val="7E8076"/>
      <w:sz w:val="96"/>
      <w:szCs w:val="96"/>
    </w:rPr>
  </w:style>
  <w:style w:type="paragraph" w:styleId="Subtitle">
    <w:name w:val="Subtitle"/>
    <w:basedOn w:val="Normal1"/>
    <w:next w:val="Normal1"/>
    <w:rsid w:val="00797C7F"/>
    <w:pPr>
      <w:keepNext/>
      <w:keepLines/>
      <w:spacing w:line="276" w:lineRule="auto"/>
      <w:ind w:left="0"/>
      <w:contextualSpacing/>
      <w:jc w:val="right"/>
    </w:pPr>
    <w:rPr>
      <w:b/>
      <w:color w:val="FFFFFF"/>
      <w:sz w:val="48"/>
      <w:szCs w:val="48"/>
      <w:shd w:val="clear" w:color="auto" w:fill="9AA9A1"/>
    </w:rPr>
  </w:style>
  <w:style w:type="table" w:customStyle="1" w:styleId="a">
    <w:basedOn w:val="TableNormal"/>
    <w:rsid w:val="00797C7F"/>
    <w:tblPr>
      <w:tblStyleRowBandSize w:val="1"/>
      <w:tblStyleColBandSize w:val="1"/>
    </w:tblPr>
  </w:style>
  <w:style w:type="table" w:customStyle="1" w:styleId="a0">
    <w:basedOn w:val="TableNormal"/>
    <w:rsid w:val="00797C7F"/>
    <w:tblPr>
      <w:tblStyleRowBandSize w:val="1"/>
      <w:tblStyleColBandSize w:val="1"/>
    </w:tblPr>
  </w:style>
  <w:style w:type="table" w:customStyle="1" w:styleId="a1">
    <w:basedOn w:val="TableNormal"/>
    <w:rsid w:val="00797C7F"/>
    <w:tblPr>
      <w:tblStyleRowBandSize w:val="1"/>
      <w:tblStyleColBandSize w:val="1"/>
    </w:tblPr>
  </w:style>
  <w:style w:type="table" w:customStyle="1" w:styleId="a2">
    <w:basedOn w:val="TableNormal"/>
    <w:rsid w:val="00797C7F"/>
    <w:tblPr>
      <w:tblStyleRowBandSize w:val="1"/>
      <w:tblStyleColBandSize w:val="1"/>
    </w:tblPr>
  </w:style>
  <w:style w:type="character" w:styleId="Hyperlink">
    <w:name w:val="Hyperlink"/>
    <w:basedOn w:val="DefaultParagraphFont"/>
    <w:uiPriority w:val="99"/>
    <w:unhideWhenUsed/>
    <w:rsid w:val="003A14E8"/>
    <w:rPr>
      <w:color w:val="0000FF" w:themeColor="hyperlink"/>
      <w:u w:val="single"/>
    </w:rPr>
  </w:style>
  <w:style w:type="character" w:styleId="UnresolvedMention">
    <w:name w:val="Unresolved Mention"/>
    <w:basedOn w:val="DefaultParagraphFont"/>
    <w:uiPriority w:val="99"/>
    <w:semiHidden/>
    <w:unhideWhenUsed/>
    <w:rsid w:val="003A14E8"/>
    <w:rPr>
      <w:color w:val="605E5C"/>
      <w:shd w:val="clear" w:color="auto" w:fill="E1DFDD"/>
    </w:rPr>
  </w:style>
  <w:style w:type="paragraph" w:styleId="Header">
    <w:name w:val="header"/>
    <w:basedOn w:val="Normal"/>
    <w:link w:val="HeaderChar"/>
    <w:uiPriority w:val="99"/>
    <w:unhideWhenUsed/>
    <w:rsid w:val="00622B10"/>
    <w:pPr>
      <w:tabs>
        <w:tab w:val="center" w:pos="4680"/>
        <w:tab w:val="right" w:pos="9360"/>
      </w:tabs>
    </w:pPr>
  </w:style>
  <w:style w:type="character" w:customStyle="1" w:styleId="HeaderChar">
    <w:name w:val="Header Char"/>
    <w:basedOn w:val="DefaultParagraphFont"/>
    <w:link w:val="Header"/>
    <w:uiPriority w:val="99"/>
    <w:rsid w:val="00622B10"/>
  </w:style>
  <w:style w:type="paragraph" w:styleId="Footer">
    <w:name w:val="footer"/>
    <w:basedOn w:val="Normal"/>
    <w:link w:val="FooterChar"/>
    <w:uiPriority w:val="99"/>
    <w:unhideWhenUsed/>
    <w:rsid w:val="00622B10"/>
    <w:pPr>
      <w:tabs>
        <w:tab w:val="center" w:pos="4680"/>
        <w:tab w:val="right" w:pos="9360"/>
      </w:tabs>
    </w:pPr>
  </w:style>
  <w:style w:type="character" w:customStyle="1" w:styleId="FooterChar">
    <w:name w:val="Footer Char"/>
    <w:basedOn w:val="DefaultParagraphFont"/>
    <w:link w:val="Footer"/>
    <w:uiPriority w:val="99"/>
    <w:rsid w:val="00622B1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hyperlink" Target="http://www.joanmerriam.com" TargetMode="External"/><Relationship Id="rId3" Type="http://schemas.openxmlformats.org/officeDocument/2006/relationships/webSettings" Target="webSettings.xml"/><Relationship Id="rId7" Type="http://schemas.openxmlformats.org/officeDocument/2006/relationships/hyperlink" Target="http://www.joanmerram.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an@joanmerriam.com" TargetMode="Externa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375</TotalTime>
  <Pages>1</Pages>
  <Words>364</Words>
  <Characters>1709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Saidul</dc:creator>
  <cp:lastModifiedBy>Joan Merriam</cp:lastModifiedBy>
  <cp:revision>7</cp:revision>
  <cp:lastPrinted>2021-03-25T01:28:00Z</cp:lastPrinted>
  <dcterms:created xsi:type="dcterms:W3CDTF">2021-03-24T23:34:00Z</dcterms:created>
  <dcterms:modified xsi:type="dcterms:W3CDTF">2021-03-30T14:13:00Z</dcterms:modified>
</cp:coreProperties>
</file>